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284"/>
        <w:gridCol w:w="4506"/>
      </w:tblGrid>
      <w:tr w:rsidR="00686956" w:rsidRPr="007E5BDC" w:rsidTr="00A43BE2">
        <w:tc>
          <w:tcPr>
            <w:tcW w:w="4786" w:type="dxa"/>
          </w:tcPr>
          <w:p w:rsidR="008D203C" w:rsidRDefault="008D203C" w:rsidP="008D203C">
            <w:pPr>
              <w:rPr>
                <w:rFonts w:ascii="Lucida Calligraphy" w:hAnsi="Lucida Calligraphy"/>
                <w:b/>
                <w:bCs/>
                <w:sz w:val="24"/>
                <w:szCs w:val="24"/>
                <w:lang w:val="fr-CA"/>
              </w:rPr>
            </w:pPr>
            <w:r w:rsidRPr="008D203C">
              <w:rPr>
                <w:rFonts w:ascii="Lucida Calligraphy" w:hAnsi="Lucida Calligraphy"/>
                <w:b/>
                <w:bCs/>
                <w:sz w:val="24"/>
                <w:szCs w:val="24"/>
                <w:lang w:val="fr-CA"/>
              </w:rPr>
              <w:t xml:space="preserve">Portes principales et </w:t>
            </w:r>
            <w:r>
              <w:rPr>
                <w:rFonts w:ascii="Lucida Calligraphy" w:hAnsi="Lucida Calligraphy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8D203C">
              <w:rPr>
                <w:rFonts w:ascii="Lucida Calligraphy" w:hAnsi="Lucida Calligraphy"/>
                <w:b/>
                <w:bCs/>
                <w:sz w:val="24"/>
                <w:szCs w:val="24"/>
                <w:lang w:val="fr-CA"/>
              </w:rPr>
              <w:t>Grandir en français ;</w:t>
            </w:r>
          </w:p>
          <w:p w:rsidR="008079CD" w:rsidRPr="008D203C" w:rsidRDefault="008079CD" w:rsidP="008D203C">
            <w:pPr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p w:rsidR="0008443F" w:rsidRDefault="008D203C" w:rsidP="008D203C">
            <w:pPr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8D203C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Un rappel que les portes de l’école s’ouvrent à partir de 7 h 50 chaque matin. </w:t>
            </w:r>
            <w:r w:rsidR="007E5BDC">
              <w:rPr>
                <w:rFonts w:ascii="Times New Roman" w:hAnsi="Times New Roman"/>
                <w:sz w:val="24"/>
                <w:szCs w:val="24"/>
                <w:lang w:val="fr-CA"/>
              </w:rPr>
              <w:t>Il n’y a personne de disponible pour</w:t>
            </w:r>
            <w:r w:rsidRPr="008D203C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faire la surveillance de vos enfants avant ce temps-là</w:t>
            </w:r>
            <w:r w:rsidR="008079CD">
              <w:rPr>
                <w:rFonts w:ascii="Times New Roman" w:hAnsi="Times New Roman"/>
                <w:sz w:val="24"/>
                <w:szCs w:val="24"/>
                <w:lang w:val="fr-CA"/>
              </w:rPr>
              <w:t>. La journée scolaire se termine à 14h05.</w:t>
            </w:r>
          </w:p>
          <w:p w:rsidR="0008443F" w:rsidRDefault="0008443F" w:rsidP="008D203C">
            <w:pPr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p w:rsidR="008D203C" w:rsidRPr="008D203C" w:rsidRDefault="008D203C" w:rsidP="008D203C">
            <w:pPr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NB : Un rappel, si vous venez chercher votre enfant, veuillez re</w:t>
            </w:r>
            <w:r w:rsidR="00EF66EA">
              <w:rPr>
                <w:rFonts w:ascii="Times New Roman" w:hAnsi="Times New Roman"/>
                <w:sz w:val="24"/>
                <w:szCs w:val="24"/>
                <w:lang w:val="fr-CA"/>
              </w:rPr>
              <w:t>mplir la feuille de sortie qui 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e trouve au bureau.</w:t>
            </w:r>
          </w:p>
          <w:p w:rsidR="008D203C" w:rsidRPr="008D203C" w:rsidRDefault="008D203C" w:rsidP="008D203C">
            <w:pPr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p w:rsidR="008D203C" w:rsidRPr="008D203C" w:rsidRDefault="008D203C" w:rsidP="008D203C">
            <w:pPr>
              <w:rPr>
                <w:rFonts w:ascii="Lucida Calligraphy" w:hAnsi="Lucida Calligraphy"/>
                <w:b/>
                <w:bCs/>
                <w:sz w:val="24"/>
                <w:szCs w:val="24"/>
                <w:lang w:val="fr-CA"/>
              </w:rPr>
            </w:pPr>
            <w:r w:rsidRPr="008D203C">
              <w:rPr>
                <w:rFonts w:ascii="Lucida Calligraphy" w:hAnsi="Lucida Calligraphy"/>
                <w:b/>
                <w:bCs/>
                <w:sz w:val="24"/>
                <w:szCs w:val="24"/>
                <w:lang w:val="fr-CA"/>
              </w:rPr>
              <w:t>Programme de lait;</w:t>
            </w:r>
          </w:p>
          <w:p w:rsidR="008D203C" w:rsidRPr="008D203C" w:rsidRDefault="0008443F" w:rsidP="008D203C">
            <w:pPr>
              <w:rPr>
                <w:rFonts w:ascii="Calibri" w:hAnsi="Calibri"/>
                <w:lang w:val="fr-CA"/>
              </w:rPr>
            </w:pPr>
            <w:r>
              <w:rPr>
                <w:lang w:val="fr-CA"/>
              </w:rPr>
              <w:t xml:space="preserve">On est heureux d’annoncer que le programme de lait est de retour.  Afin de </w:t>
            </w:r>
            <w:r w:rsidR="008D203C" w:rsidRPr="008D203C">
              <w:rPr>
                <w:lang w:val="fr-CA"/>
              </w:rPr>
              <w:t>simplifier le</w:t>
            </w:r>
            <w:r>
              <w:rPr>
                <w:lang w:val="fr-CA"/>
              </w:rPr>
              <w:t xml:space="preserve"> programme,</w:t>
            </w:r>
            <w:r w:rsidR="008D203C" w:rsidRPr="008D203C">
              <w:rPr>
                <w:lang w:val="fr-CA"/>
              </w:rPr>
              <w:t xml:space="preserve"> nous allons offrir à nos familles 2 options.</w:t>
            </w:r>
          </w:p>
          <w:p w:rsidR="008D203C" w:rsidRPr="008D203C" w:rsidRDefault="008D203C" w:rsidP="008D203C">
            <w:pPr>
              <w:rPr>
                <w:lang w:val="fr-CA"/>
              </w:rPr>
            </w:pPr>
          </w:p>
          <w:p w:rsidR="008D203C" w:rsidRDefault="008D203C" w:rsidP="008D203C">
            <w:pPr>
              <w:pStyle w:val="Paragraphedeliste"/>
              <w:numPr>
                <w:ilvl w:val="0"/>
                <w:numId w:val="5"/>
              </w:numPr>
              <w:contextualSpacing w:val="0"/>
              <w:rPr>
                <w:lang w:val="fr-CA"/>
              </w:rPr>
            </w:pPr>
            <w:r w:rsidRPr="008D203C">
              <w:rPr>
                <w:lang w:val="fr-CA"/>
              </w:rPr>
              <w:t xml:space="preserve">1 paiement de </w:t>
            </w:r>
            <w:r w:rsidR="008079CD">
              <w:rPr>
                <w:lang w:val="fr-CA"/>
              </w:rPr>
              <w:t>7</w:t>
            </w:r>
            <w:r w:rsidRPr="008D203C">
              <w:rPr>
                <w:lang w:val="fr-CA"/>
              </w:rPr>
              <w:t>0,00 pour l’année complète.</w:t>
            </w:r>
          </w:p>
          <w:p w:rsidR="0008443F" w:rsidRPr="0008443F" w:rsidRDefault="0008443F" w:rsidP="0008443F">
            <w:pPr>
              <w:pStyle w:val="Paragraphedeliste"/>
              <w:numPr>
                <w:ilvl w:val="0"/>
                <w:numId w:val="5"/>
              </w:numPr>
              <w:contextualSpacing w:val="0"/>
              <w:rPr>
                <w:lang w:val="fr-CA"/>
              </w:rPr>
            </w:pPr>
            <w:r>
              <w:rPr>
                <w:lang w:val="fr-CA"/>
              </w:rPr>
              <w:t> 2 paiements de 35,00. Un</w:t>
            </w:r>
            <w:r w:rsidRPr="008D203C">
              <w:rPr>
                <w:lang w:val="fr-CA"/>
              </w:rPr>
              <w:t xml:space="preserve"> paiement maintenant et un autre en janvier, qui vous portera jusqu'à la fin de l’année scolaire</w:t>
            </w:r>
            <w:r w:rsidR="007E5BDC">
              <w:rPr>
                <w:lang w:val="fr-CA"/>
              </w:rPr>
              <w:t>.</w:t>
            </w:r>
          </w:p>
          <w:p w:rsidR="008D203C" w:rsidRPr="008D203C" w:rsidRDefault="008D203C" w:rsidP="008D203C">
            <w:pPr>
              <w:pStyle w:val="Paragraphedeliste"/>
              <w:rPr>
                <w:lang w:val="fr-CA"/>
              </w:rPr>
            </w:pPr>
          </w:p>
          <w:p w:rsidR="008D203C" w:rsidRDefault="008D203C" w:rsidP="0008443F">
            <w:pPr>
              <w:rPr>
                <w:b/>
                <w:bCs/>
                <w:lang w:val="fr-CA"/>
              </w:rPr>
            </w:pPr>
            <w:r w:rsidRPr="0008443F">
              <w:rPr>
                <w:b/>
                <w:bCs/>
                <w:lang w:val="fr-CA"/>
              </w:rPr>
              <w:t xml:space="preserve">Veuillez écrire  le nom de votre enfant, classe titulaire et le montant inclus. </w:t>
            </w:r>
          </w:p>
          <w:p w:rsidR="007E5BDC" w:rsidRDefault="007E5BDC" w:rsidP="0008443F">
            <w:pPr>
              <w:rPr>
                <w:b/>
                <w:bCs/>
                <w:lang w:val="fr-CA"/>
              </w:rPr>
            </w:pPr>
          </w:p>
          <w:p w:rsidR="007E5BDC" w:rsidRPr="007E5BDC" w:rsidRDefault="007E5BDC" w:rsidP="0008443F">
            <w:pPr>
              <w:rPr>
                <w:rFonts w:ascii="Lucida Calligraphy" w:hAnsi="Lucida Calligraphy"/>
                <w:b/>
                <w:bCs/>
                <w:lang w:val="fr-CA"/>
              </w:rPr>
            </w:pPr>
            <w:r w:rsidRPr="007E5BDC">
              <w:rPr>
                <w:rFonts w:ascii="Lucida Calligraphy" w:hAnsi="Lucida Calligraphy"/>
                <w:b/>
                <w:bCs/>
                <w:lang w:val="fr-CA"/>
              </w:rPr>
              <w:t>Transport;</w:t>
            </w:r>
          </w:p>
          <w:p w:rsidR="007E5BDC" w:rsidRDefault="007E5BDC" w:rsidP="0008443F">
            <w:pPr>
              <w:rPr>
                <w:b/>
                <w:bCs/>
                <w:lang w:val="fr-CA"/>
              </w:rPr>
            </w:pPr>
          </w:p>
          <w:p w:rsidR="007E5BDC" w:rsidRPr="007E5BDC" w:rsidRDefault="007E5BDC" w:rsidP="0008443F">
            <w:pPr>
              <w:rPr>
                <w:rFonts w:ascii="Times New Roman" w:hAnsi="Times New Roman" w:cs="Times New Roman"/>
                <w:bCs/>
                <w:lang w:val="fr-CA"/>
              </w:rPr>
            </w:pPr>
            <w:r w:rsidRPr="007E5BDC">
              <w:rPr>
                <w:rFonts w:ascii="Times New Roman" w:hAnsi="Times New Roman" w:cs="Times New Roman"/>
                <w:bCs/>
                <w:lang w:val="fr-CA"/>
              </w:rPr>
              <w:t>Toute question au sujet de transport devrait être envoyée vers Stock au numéro 902-481-8400.</w:t>
            </w:r>
          </w:p>
          <w:p w:rsidR="00BD6D0A" w:rsidRPr="0008443F" w:rsidRDefault="00BD6D0A" w:rsidP="0008443F">
            <w:pPr>
              <w:rPr>
                <w:b/>
                <w:bCs/>
                <w:lang w:val="fr-CA"/>
              </w:rPr>
            </w:pPr>
          </w:p>
          <w:p w:rsidR="007E5BDC" w:rsidRDefault="007E5BDC" w:rsidP="007E5BDC">
            <w:pPr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</w:pPr>
          </w:p>
          <w:p w:rsidR="007E5BDC" w:rsidRDefault="007E5BDC" w:rsidP="007E5BDC">
            <w:pPr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</w:pPr>
          </w:p>
          <w:p w:rsidR="007E5BDC" w:rsidRDefault="007E5BDC" w:rsidP="007E5BDC">
            <w:pPr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</w:pPr>
          </w:p>
          <w:p w:rsidR="007E5BDC" w:rsidRDefault="007E5BDC" w:rsidP="007E5BDC">
            <w:pPr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</w:pPr>
          </w:p>
          <w:p w:rsidR="007E5BDC" w:rsidRDefault="007E5BDC" w:rsidP="007E5BDC">
            <w:pPr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</w:pPr>
          </w:p>
          <w:p w:rsidR="007E5BDC" w:rsidRPr="000E2DE7" w:rsidRDefault="007E5BDC" w:rsidP="007E5BDC">
            <w:pPr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</w:pPr>
            <w:r w:rsidRPr="000E2DE7"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  <w:lastRenderedPageBreak/>
              <w:t>Français pour parents</w:t>
            </w:r>
          </w:p>
          <w:p w:rsidR="007E5BDC" w:rsidRDefault="007E5BDC" w:rsidP="007E5BDC">
            <w:pPr>
              <w:rPr>
                <w:rFonts w:ascii="Lucida Calligraphy" w:hAnsi="Lucida Calligraphy" w:cs="Times New Roman"/>
                <w:b/>
                <w:sz w:val="24"/>
                <w:szCs w:val="24"/>
                <w:lang w:val="fr-CA"/>
              </w:rPr>
            </w:pPr>
            <w:r w:rsidRPr="000E2DE7"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  <w:t xml:space="preserve">(Débutant </w:t>
            </w:r>
            <w:r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  <w:t xml:space="preserve">I et </w:t>
            </w:r>
            <w:r w:rsidRPr="000E2DE7">
              <w:rPr>
                <w:rFonts w:ascii="Lucida Calligraphy" w:hAnsi="Lucida Calligraphy" w:cs="Times New Roman"/>
                <w:b/>
                <w:sz w:val="24"/>
                <w:szCs w:val="24"/>
                <w:highlight w:val="yellow"/>
                <w:lang w:val="fr-CA"/>
              </w:rPr>
              <w:t>II) :</w:t>
            </w:r>
          </w:p>
          <w:p w:rsidR="007E5BDC" w:rsidRDefault="007E5BDC" w:rsidP="007E5BD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7E5BDC" w:rsidRPr="001E6637" w:rsidRDefault="007E5BDC" w:rsidP="007E5BDC">
            <w:pPr>
              <w:rPr>
                <w:u w:val="single"/>
                <w:lang w:val="fr-CA"/>
              </w:rPr>
            </w:pPr>
            <w:r w:rsidRPr="007B662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L’équipe d’alphabétisation de la N-É offre le cours « Je parle français avec mon enfant » (débutant I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II</w:t>
            </w:r>
            <w:r w:rsidRPr="007B662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). Ce cours sera offert à l’École des Beaux-Marais, chaque mardi soir de 1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</w:t>
            </w:r>
            <w:r w:rsidRPr="007B662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30</w:t>
            </w:r>
            <w:r w:rsidRPr="007B662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à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19h45 et 20h à 21h15.</w:t>
            </w:r>
            <w:r w:rsidRPr="007B662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Le cours sera offert gratuitement pour une durée de 25 semaines.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</w:t>
            </w:r>
            <w:r w:rsidRPr="007B662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our plus d’information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et vous inscrire venez vous présenter à l’école, </w:t>
            </w:r>
            <w:r w:rsidRPr="001E6637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le mardi 26 septembre à 19h. </w:t>
            </w:r>
          </w:p>
          <w:p w:rsidR="0025376F" w:rsidRDefault="0025376F" w:rsidP="0025376F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25376F" w:rsidRPr="00C00B3F" w:rsidRDefault="0025376F" w:rsidP="0025376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</w:tcPr>
          <w:p w:rsidR="00686956" w:rsidRPr="00C00B3F" w:rsidRDefault="00686956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4506" w:type="dxa"/>
          </w:tcPr>
          <w:p w:rsidR="008079CD" w:rsidRDefault="008079CD" w:rsidP="008079CD">
            <w:pPr>
              <w:autoSpaceDE w:val="0"/>
              <w:autoSpaceDN w:val="0"/>
              <w:adjustRightInd w:val="0"/>
              <w:rPr>
                <w:rFonts w:ascii="Lucida Calligraphy" w:hAnsi="Lucida Calligraphy" w:cs="Times New Roman"/>
                <w:b/>
                <w:sz w:val="24"/>
                <w:szCs w:val="24"/>
                <w:lang w:val="fr-CA"/>
              </w:rPr>
            </w:pPr>
            <w:r w:rsidRPr="008079CD">
              <w:rPr>
                <w:rFonts w:ascii="Lucida Calligraphy" w:hAnsi="Lucida Calligraphy"/>
                <w:b/>
                <w:lang w:val="fr-CA"/>
              </w:rPr>
              <w:t xml:space="preserve"> </w:t>
            </w:r>
            <w:r>
              <w:rPr>
                <w:rFonts w:ascii="Lucida Calligraphy" w:hAnsi="Lucida Calligraphy" w:cs="Times New Roman"/>
                <w:b/>
                <w:sz w:val="24"/>
                <w:szCs w:val="24"/>
                <w:lang w:val="fr-CA"/>
              </w:rPr>
              <w:t>Soirée d’information;</w:t>
            </w:r>
          </w:p>
          <w:p w:rsidR="007E5BDC" w:rsidRPr="00511CA6" w:rsidRDefault="007E5BDC" w:rsidP="008079CD">
            <w:pPr>
              <w:autoSpaceDE w:val="0"/>
              <w:autoSpaceDN w:val="0"/>
              <w:adjustRightInd w:val="0"/>
              <w:rPr>
                <w:rFonts w:ascii="Lucida Calligraphy" w:hAnsi="Lucida Calligraphy" w:cs="Times New Roman"/>
                <w:b/>
                <w:sz w:val="24"/>
                <w:szCs w:val="24"/>
                <w:lang w:val="fr-CA"/>
              </w:rPr>
            </w:pPr>
          </w:p>
          <w:p w:rsidR="008079CD" w:rsidRDefault="008079CD" w:rsidP="00807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  <w:r w:rsidRPr="00BF75D1">
              <w:rPr>
                <w:rFonts w:ascii="Times New Roman" w:hAnsi="Times New Roman" w:cs="Times New Roman"/>
                <w:lang w:val="fr-CA"/>
              </w:rPr>
              <w:t xml:space="preserve">Il y aura une soirée d’information </w:t>
            </w:r>
            <w:r>
              <w:rPr>
                <w:rFonts w:ascii="Times New Roman" w:hAnsi="Times New Roman" w:cs="Times New Roman"/>
                <w:lang w:val="fr-CA"/>
              </w:rPr>
              <w:t xml:space="preserve">le mardi 12 </w:t>
            </w:r>
            <w:r w:rsidRPr="00BF75D1">
              <w:rPr>
                <w:rFonts w:ascii="Times New Roman" w:hAnsi="Times New Roman" w:cs="Times New Roman"/>
                <w:lang w:val="fr-CA"/>
              </w:rPr>
              <w:t>septembre à 18h</w:t>
            </w:r>
            <w:r>
              <w:rPr>
                <w:rFonts w:ascii="Times New Roman" w:hAnsi="Times New Roman" w:cs="Times New Roman"/>
                <w:lang w:val="fr-CA"/>
              </w:rPr>
              <w:t>3</w:t>
            </w:r>
            <w:r w:rsidRPr="00BF75D1">
              <w:rPr>
                <w:rFonts w:ascii="Times New Roman" w:hAnsi="Times New Roman" w:cs="Times New Roman"/>
                <w:lang w:val="fr-CA"/>
              </w:rPr>
              <w:t>0 – 19h30</w:t>
            </w:r>
            <w:r>
              <w:rPr>
                <w:rFonts w:ascii="Times New Roman" w:hAnsi="Times New Roman" w:cs="Times New Roman"/>
                <w:lang w:val="fr-CA"/>
              </w:rPr>
              <w:t>. Ceci aura comme but, de rencontrer les enseignants et partager le programme d’étude pour votre enfant</w:t>
            </w:r>
            <w:r w:rsidR="007E5BDC">
              <w:rPr>
                <w:rFonts w:ascii="Times New Roman" w:hAnsi="Times New Roman" w:cs="Times New Roman"/>
                <w:lang w:val="fr-CA"/>
              </w:rPr>
              <w:t>.</w:t>
            </w:r>
            <w:r>
              <w:rPr>
                <w:rFonts w:ascii="Times New Roman" w:hAnsi="Times New Roman" w:cs="Times New Roman"/>
                <w:lang w:val="fr-CA"/>
              </w:rPr>
              <w:t xml:space="preserve"> </w:t>
            </w:r>
          </w:p>
          <w:p w:rsidR="00EF66EA" w:rsidRDefault="008D203C" w:rsidP="008079CD">
            <w:pPr>
              <w:pStyle w:val="Default"/>
              <w:rPr>
                <w:rFonts w:ascii="Lucida Calligraphy" w:hAnsi="Lucida Calligraphy"/>
                <w:b/>
              </w:rPr>
            </w:pPr>
            <w:r w:rsidRPr="00511CA6">
              <w:rPr>
                <w:rFonts w:ascii="Lucida Calligraphy" w:hAnsi="Lucida Calligraphy"/>
                <w:b/>
              </w:rPr>
              <w:t>La journée « rose »</w:t>
            </w:r>
          </w:p>
          <w:p w:rsidR="007E5BDC" w:rsidRPr="00EF66EA" w:rsidRDefault="007E5BDC" w:rsidP="008079CD">
            <w:pPr>
              <w:pStyle w:val="Default"/>
            </w:pPr>
          </w:p>
          <w:p w:rsidR="0053609C" w:rsidRDefault="00102545" w:rsidP="00EF66EA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 journée « rose » contre l’intimidation sera ce jeudi le </w:t>
            </w:r>
            <w:r w:rsidR="00C12D8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  <w:r w:rsidR="008079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</w:t>
            </w:r>
            <w:r w:rsidR="00C12D8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septembre avec une </w:t>
            </w:r>
            <w:r w:rsidR="008D20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assemblée 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 gymnase</w:t>
            </w:r>
            <w:r w:rsidR="00EF66E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8D20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à 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  <w:r w:rsidR="008D20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0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</w:t>
            </w:r>
            <w:r w:rsidR="008D20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30.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Nous encourageons </w:t>
            </w:r>
            <w:r w:rsidR="008D203C" w:rsidRPr="000126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CA"/>
              </w:rPr>
              <w:t>tou</w:t>
            </w:r>
            <w:r w:rsidR="008D20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CA"/>
              </w:rPr>
              <w:t>s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le</w:t>
            </w:r>
            <w:r w:rsidR="008D20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élèves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le personnel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à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porter du rose </w:t>
            </w:r>
            <w:r w:rsidR="00EF66E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jeudi le 1</w:t>
            </w:r>
            <w:r w:rsidR="008079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</w:t>
            </w:r>
            <w:r w:rsidR="00EF66E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septembre, </w:t>
            </w:r>
            <w:r w:rsidR="008D203C" w:rsidRPr="000126E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lors de cette journée</w:t>
            </w:r>
            <w:r w:rsidR="007E5BD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25376F" w:rsidRDefault="0025376F" w:rsidP="00EF66EA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25376F" w:rsidRPr="00511CA6" w:rsidRDefault="0025376F" w:rsidP="0025376F">
            <w:pPr>
              <w:pStyle w:val="Default"/>
              <w:rPr>
                <w:rFonts w:ascii="Lucida Calligraphy" w:hAnsi="Lucida Calligraphy"/>
              </w:rPr>
            </w:pPr>
            <w:r w:rsidRPr="002F3D12">
              <w:rPr>
                <w:rFonts w:ascii="Lucida Calligraphy" w:hAnsi="Lucida Calligraphy"/>
                <w:b/>
                <w:highlight w:val="yellow"/>
              </w:rPr>
              <w:t>Allergies graves</w:t>
            </w:r>
          </w:p>
          <w:p w:rsidR="0025376F" w:rsidRDefault="0025376F" w:rsidP="0025376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 y a des allergies graves aux produits suivants :</w:t>
            </w:r>
          </w:p>
          <w:p w:rsidR="0025376F" w:rsidRDefault="0025376F" w:rsidP="0025376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 xml:space="preserve"> Les g</w:t>
            </w:r>
            <w:r w:rsidRPr="007A06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>raines de sésame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 xml:space="preserve">  ainsi que l’huile</w:t>
            </w:r>
            <w:r w:rsidR="007E5B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C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</w:t>
            </w:r>
            <w:proofErr w:type="spellStart"/>
            <w:r w:rsidRPr="007A06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fr-CA"/>
              </w:rPr>
              <w:t>Tahihi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– se trouve dans l’humus)</w:t>
            </w:r>
          </w:p>
          <w:p w:rsidR="0025376F" w:rsidRPr="007A063F" w:rsidRDefault="0025376F" w:rsidP="0025376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25376F" w:rsidRDefault="0025376F" w:rsidP="0025376F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Les noix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suivants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 : Noix de </w:t>
            </w:r>
            <w:r w:rsidR="007E5BD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renoble (</w:t>
            </w:r>
            <w:proofErr w:type="spellStart"/>
            <w:r w:rsidR="007E5BD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alnuts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),</w:t>
            </w:r>
            <w:r w:rsidR="007E5BD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écan (</w:t>
            </w:r>
            <w:r w:rsidR="007E5BD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ecans), cajou (</w:t>
            </w:r>
            <w:r w:rsidR="007E5BD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ashews) et </w:t>
            </w:r>
            <w:r w:rsidR="007E5BD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istache (</w:t>
            </w:r>
            <w:proofErr w:type="spellStart"/>
            <w:r w:rsidR="007E5BD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istachios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).</w:t>
            </w:r>
          </w:p>
          <w:p w:rsidR="007E5BDC" w:rsidRDefault="007E5BDC" w:rsidP="0025376F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:rsidR="007E5BDC" w:rsidRDefault="007E5BDC" w:rsidP="0025376F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** Les noix qui ne sont pas mentionnées ci-haut sont permises incluant les noix d’arachides (Peanuts).</w:t>
            </w:r>
          </w:p>
          <w:p w:rsidR="007A063F" w:rsidRDefault="007A063F" w:rsidP="00C12D8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1E6637" w:rsidRDefault="001E6637" w:rsidP="001E6637">
            <w:pPr>
              <w:autoSpaceDE w:val="0"/>
              <w:autoSpaceDN w:val="0"/>
              <w:adjustRightInd w:val="0"/>
              <w:rPr>
                <w:rFonts w:ascii="Lucida Calligraphy" w:hAnsi="Lucida Calligraphy" w:cs="Times New Roman"/>
                <w:b/>
                <w:color w:val="FF0000"/>
                <w:sz w:val="32"/>
                <w:szCs w:val="32"/>
                <w:u w:val="single"/>
                <w:lang w:val="fr-CA"/>
              </w:rPr>
            </w:pPr>
          </w:p>
          <w:p w:rsidR="001E6637" w:rsidRDefault="001E6637" w:rsidP="001E6637">
            <w:pPr>
              <w:autoSpaceDE w:val="0"/>
              <w:autoSpaceDN w:val="0"/>
              <w:adjustRightInd w:val="0"/>
              <w:rPr>
                <w:rFonts w:ascii="Lucida Calligraphy" w:hAnsi="Lucida Calligraphy" w:cs="Times New Roman"/>
                <w:b/>
                <w:color w:val="FF0000"/>
                <w:sz w:val="32"/>
                <w:szCs w:val="32"/>
                <w:u w:val="single"/>
                <w:lang w:val="fr-CA"/>
              </w:rPr>
            </w:pPr>
          </w:p>
          <w:p w:rsidR="001E6637" w:rsidRDefault="001E6637" w:rsidP="001E6637">
            <w:pPr>
              <w:autoSpaceDE w:val="0"/>
              <w:autoSpaceDN w:val="0"/>
              <w:adjustRightInd w:val="0"/>
              <w:rPr>
                <w:rFonts w:ascii="Lucida Calligraphy" w:hAnsi="Lucida Calligraphy" w:cs="Times New Roman"/>
                <w:b/>
                <w:color w:val="FF0000"/>
                <w:sz w:val="32"/>
                <w:szCs w:val="32"/>
                <w:u w:val="single"/>
                <w:lang w:val="fr-CA"/>
              </w:rPr>
            </w:pPr>
          </w:p>
          <w:p w:rsidR="001E6637" w:rsidRDefault="001E6637" w:rsidP="001E6637">
            <w:pPr>
              <w:autoSpaceDE w:val="0"/>
              <w:autoSpaceDN w:val="0"/>
              <w:adjustRightInd w:val="0"/>
              <w:rPr>
                <w:rFonts w:ascii="Lucida Calligraphy" w:hAnsi="Lucida Calligraphy" w:cs="Times New Roman"/>
                <w:b/>
                <w:color w:val="FF0000"/>
                <w:sz w:val="32"/>
                <w:szCs w:val="32"/>
                <w:u w:val="single"/>
                <w:lang w:val="fr-CA"/>
              </w:rPr>
            </w:pPr>
          </w:p>
          <w:p w:rsidR="001E6637" w:rsidRDefault="001E6637" w:rsidP="001E6637">
            <w:pPr>
              <w:autoSpaceDE w:val="0"/>
              <w:autoSpaceDN w:val="0"/>
              <w:adjustRightInd w:val="0"/>
              <w:rPr>
                <w:rFonts w:ascii="Lucida Calligraphy" w:hAnsi="Lucida Calligraphy" w:cs="Times New Roman"/>
                <w:b/>
                <w:color w:val="FF0000"/>
                <w:sz w:val="32"/>
                <w:szCs w:val="32"/>
                <w:u w:val="single"/>
                <w:lang w:val="fr-CA"/>
              </w:rPr>
            </w:pPr>
          </w:p>
          <w:p w:rsidR="001E6637" w:rsidRDefault="001E6637" w:rsidP="001E6637">
            <w:pPr>
              <w:autoSpaceDE w:val="0"/>
              <w:autoSpaceDN w:val="0"/>
              <w:adjustRightInd w:val="0"/>
              <w:rPr>
                <w:rFonts w:ascii="Lucida Calligraphy" w:hAnsi="Lucida Calligraphy" w:cs="Times New Roman"/>
                <w:b/>
                <w:color w:val="FF0000"/>
                <w:sz w:val="32"/>
                <w:szCs w:val="32"/>
                <w:u w:val="single"/>
                <w:lang w:val="fr-CA"/>
              </w:rPr>
            </w:pPr>
          </w:p>
          <w:p w:rsidR="001E6637" w:rsidRPr="00763606" w:rsidRDefault="001E6637" w:rsidP="001E6637">
            <w:pPr>
              <w:autoSpaceDE w:val="0"/>
              <w:autoSpaceDN w:val="0"/>
              <w:adjustRightInd w:val="0"/>
              <w:rPr>
                <w:rFonts w:ascii="Lucida Calligraphy" w:hAnsi="Lucida Calligraphy" w:cs="Times New Roman"/>
                <w:b/>
                <w:color w:val="FF0000"/>
                <w:sz w:val="32"/>
                <w:szCs w:val="32"/>
                <w:u w:val="single"/>
                <w:lang w:val="fr-CA"/>
              </w:rPr>
            </w:pPr>
            <w:r w:rsidRPr="00763606">
              <w:rPr>
                <w:rFonts w:ascii="Lucida Calligraphy" w:hAnsi="Lucida Calligraphy" w:cs="Times New Roman"/>
                <w:b/>
                <w:color w:val="FF0000"/>
                <w:sz w:val="32"/>
                <w:szCs w:val="32"/>
                <w:u w:val="single"/>
                <w:lang w:val="fr-CA"/>
              </w:rPr>
              <w:lastRenderedPageBreak/>
              <w:t>Stationnement!</w:t>
            </w:r>
          </w:p>
          <w:p w:rsidR="001E6637" w:rsidRDefault="001E6637" w:rsidP="001E6637">
            <w:pP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763606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 xml:space="preserve">Une demande à tous de </w:t>
            </w:r>
            <w:r w:rsidRPr="0076360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CA"/>
              </w:rPr>
              <w:t>ralentir</w:t>
            </w:r>
            <w:r w:rsidRPr="00763606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 xml:space="preserve"> dans le stationnement de l’école et de respecter les zones dési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 xml:space="preserve">gnées aux autobus et aux taxis. On demande aux familles de se stationner dans le stationnement de gravier entre les heures de 7h45 – 8h20 ainsi que </w:t>
            </w:r>
          </w:p>
          <w:p w:rsidR="001E6637" w:rsidRPr="00763606" w:rsidRDefault="001E6637" w:rsidP="001E6637">
            <w:pP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 xml:space="preserve">13h45 -14h20. Les voitures  qui ne respectent pas les zones auront leur plaque d’immatriculation (licence plate) envoyée aux agences de police. </w:t>
            </w:r>
            <w:r w:rsidRPr="00763606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 xml:space="preserve">La sécurité de nos enfants est la responsabilité de tous. </w:t>
            </w:r>
          </w:p>
          <w:p w:rsidR="007A063F" w:rsidRPr="008D203C" w:rsidRDefault="007A063F" w:rsidP="0025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C12D8F" w:rsidRPr="007E5BDC" w:rsidTr="00A43BE2">
        <w:tc>
          <w:tcPr>
            <w:tcW w:w="4786" w:type="dxa"/>
          </w:tcPr>
          <w:p w:rsidR="00C12D8F" w:rsidRPr="008D203C" w:rsidRDefault="00C12D8F" w:rsidP="008D203C">
            <w:pPr>
              <w:rPr>
                <w:rFonts w:ascii="Lucida Calligraphy" w:hAnsi="Lucida Calligraphy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</w:tcPr>
          <w:p w:rsidR="00C12D8F" w:rsidRPr="00C00B3F" w:rsidRDefault="00C12D8F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4506" w:type="dxa"/>
          </w:tcPr>
          <w:p w:rsidR="00C12D8F" w:rsidRDefault="00C12D8F" w:rsidP="00567D90">
            <w:pPr>
              <w:rPr>
                <w:rFonts w:ascii="Lucida Calligraphy" w:hAnsi="Lucida Calligraphy" w:cs="Times New Roman"/>
                <w:b/>
                <w:sz w:val="24"/>
                <w:szCs w:val="24"/>
                <w:lang w:val="fr-CA"/>
              </w:rPr>
            </w:pPr>
          </w:p>
        </w:tc>
      </w:tr>
      <w:tr w:rsidR="00C0791A" w:rsidRPr="007E5BDC" w:rsidTr="00A43BE2">
        <w:tc>
          <w:tcPr>
            <w:tcW w:w="4786" w:type="dxa"/>
          </w:tcPr>
          <w:p w:rsidR="00BD6D0A" w:rsidRPr="00067CBB" w:rsidRDefault="00BD6D0A" w:rsidP="00CE1BC6">
            <w:pPr>
              <w:autoSpaceDE w:val="0"/>
              <w:autoSpaceDN w:val="0"/>
              <w:adjustRightInd w:val="0"/>
              <w:rPr>
                <w:rStyle w:val="hps"/>
                <w:rFonts w:ascii="Lucida Calligraphy" w:hAnsi="Lucida Calligraphy" w:cs="Times New Roman"/>
                <w:sz w:val="24"/>
                <w:szCs w:val="24"/>
                <w:lang w:val="fr-CA"/>
              </w:rPr>
            </w:pPr>
          </w:p>
          <w:p w:rsidR="00C0791A" w:rsidRDefault="00C0791A" w:rsidP="00CE1BC6">
            <w:pPr>
              <w:autoSpaceDE w:val="0"/>
              <w:autoSpaceDN w:val="0"/>
              <w:adjustRightInd w:val="0"/>
              <w:rPr>
                <w:rStyle w:val="hps"/>
                <w:rFonts w:ascii="Lucida Calligraphy" w:hAnsi="Lucida Calligraphy" w:cs="Times New Roman"/>
                <w:sz w:val="20"/>
                <w:szCs w:val="20"/>
                <w:lang w:val="fr-CA"/>
              </w:rPr>
            </w:pPr>
          </w:p>
          <w:p w:rsidR="00BD6D0A" w:rsidRDefault="00BD6D0A" w:rsidP="00CE1BC6">
            <w:pPr>
              <w:autoSpaceDE w:val="0"/>
              <w:autoSpaceDN w:val="0"/>
              <w:adjustRightInd w:val="0"/>
              <w:rPr>
                <w:rStyle w:val="hps"/>
                <w:rFonts w:ascii="Lucida Calligraphy" w:hAnsi="Lucida Calligraphy" w:cs="Times New Roman"/>
                <w:sz w:val="20"/>
                <w:szCs w:val="20"/>
                <w:lang w:val="fr-CA"/>
              </w:rPr>
            </w:pPr>
          </w:p>
          <w:p w:rsidR="00C0791A" w:rsidRPr="00067CBB" w:rsidRDefault="00C0791A" w:rsidP="00C57730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284" w:type="dxa"/>
          </w:tcPr>
          <w:p w:rsidR="00C0791A" w:rsidRPr="00C00B3F" w:rsidRDefault="00C0791A" w:rsidP="00CE1BC6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4506" w:type="dxa"/>
          </w:tcPr>
          <w:p w:rsidR="00C0791A" w:rsidRPr="00BD6D0A" w:rsidRDefault="00C0791A" w:rsidP="00CE1BC6">
            <w:pPr>
              <w:rPr>
                <w:rFonts w:ascii="Times New Roman" w:hAnsi="Times New Roman" w:cs="Times New Roman"/>
                <w:lang w:val="fr-CA"/>
              </w:rPr>
            </w:pPr>
          </w:p>
          <w:p w:rsidR="00C0791A" w:rsidRPr="00BD6D0A" w:rsidRDefault="00C0791A" w:rsidP="00EF66EA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8D203C" w:rsidRPr="00B2642F" w:rsidRDefault="008D203C" w:rsidP="0084688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val="fr-CA" w:eastAsia="fr-CA"/>
        </w:rPr>
      </w:pPr>
    </w:p>
    <w:sectPr w:rsidR="008D203C" w:rsidRPr="00B2642F" w:rsidSect="0077003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04" w:rsidRDefault="00E03804" w:rsidP="003E54CB">
      <w:pPr>
        <w:spacing w:after="0" w:line="240" w:lineRule="auto"/>
      </w:pPr>
      <w:r>
        <w:separator/>
      </w:r>
    </w:p>
  </w:endnote>
  <w:endnote w:type="continuationSeparator" w:id="0">
    <w:p w:rsidR="00E03804" w:rsidRDefault="00E03804" w:rsidP="003E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ScrD">
    <w:altName w:val="Arabic Typesetting"/>
    <w:charset w:val="00"/>
    <w:family w:val="script"/>
    <w:pitch w:val="variable"/>
    <w:sig w:usb0="00000001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04" w:rsidRDefault="00E03804" w:rsidP="003E54CB">
      <w:pPr>
        <w:spacing w:after="0" w:line="240" w:lineRule="auto"/>
      </w:pPr>
      <w:r>
        <w:separator/>
      </w:r>
    </w:p>
  </w:footnote>
  <w:footnote w:type="continuationSeparator" w:id="0">
    <w:p w:rsidR="00E03804" w:rsidRDefault="00E03804" w:rsidP="003E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8D" w:rsidRDefault="002C198D" w:rsidP="002C198D">
    <w:pPr>
      <w:pStyle w:val="En-tte"/>
      <w:tabs>
        <w:tab w:val="clear" w:pos="4680"/>
        <w:tab w:val="clear" w:pos="9360"/>
        <w:tab w:val="left" w:pos="8400"/>
      </w:tabs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-230505</wp:posOffset>
          </wp:positionV>
          <wp:extent cx="1428750" cy="1428750"/>
          <wp:effectExtent l="19050" t="0" r="0" b="0"/>
          <wp:wrapNone/>
          <wp:docPr id="2" name="Image 1" descr="https://fbcdn-sphotos-a-a.akamaihd.net/hphotos-ak-xfp1/v/t1.0-9/10423852_749836718415174_2931645978678626274_n.jpg?oh=dae993c14464fa92f5fc233aff5d704f&amp;oe=549B0BA8&amp;__gda__=1419557409_f0d4c80c0d79001c84290f59fccc6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-a.akamaihd.net/hphotos-ak-xfp1/v/t1.0-9/10423852_749836718415174_2931645978678626274_n.jpg?oh=dae993c14464fa92f5fc233aff5d704f&amp;oe=549B0BA8&amp;__gda__=1419557409_f0d4c80c0d79001c84290f59fccc67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fr-CA"/>
      </w:rPr>
      <w:tab/>
    </w:r>
  </w:p>
  <w:p w:rsidR="008A3E98" w:rsidRDefault="002C198D" w:rsidP="002C198D">
    <w:pPr>
      <w:pStyle w:val="En-tte"/>
      <w:rPr>
        <w:rFonts w:ascii="Castellar" w:hAnsi="Castellar"/>
        <w:i/>
        <w:sz w:val="56"/>
        <w:szCs w:val="56"/>
        <w:lang w:val="fr-CA"/>
      </w:rPr>
    </w:pPr>
    <w:r>
      <w:rPr>
        <w:lang w:val="fr-CA"/>
      </w:rPr>
      <w:tab/>
    </w:r>
    <w:r w:rsidRPr="002C198D">
      <w:rPr>
        <w:rFonts w:ascii="Castellar" w:hAnsi="Castellar"/>
        <w:i/>
        <w:sz w:val="56"/>
        <w:szCs w:val="56"/>
        <w:lang w:val="fr-CA"/>
      </w:rPr>
      <w:t>Info en bref</w:t>
    </w:r>
  </w:p>
  <w:p w:rsidR="002C198D" w:rsidRPr="00DE39EA" w:rsidRDefault="008A3E98" w:rsidP="002C198D">
    <w:pPr>
      <w:pStyle w:val="En-tte"/>
      <w:rPr>
        <w:rFonts w:ascii="BrushScrD" w:eastAsiaTheme="minorEastAsia" w:hAnsi="BrushScrD"/>
        <w:sz w:val="28"/>
        <w:szCs w:val="28"/>
        <w:lang w:val="fr-FR"/>
      </w:rPr>
    </w:pPr>
    <w:r>
      <w:rPr>
        <w:rFonts w:ascii="Castellar" w:hAnsi="Castellar"/>
        <w:i/>
        <w:sz w:val="56"/>
        <w:szCs w:val="56"/>
        <w:lang w:val="fr-CA"/>
      </w:rPr>
      <w:tab/>
    </w:r>
    <w:r w:rsidR="000A4650">
      <w:rPr>
        <w:rFonts w:ascii="Castellar" w:hAnsi="Castellar"/>
        <w:i/>
        <w:sz w:val="32"/>
        <w:szCs w:val="32"/>
        <w:lang w:val="fr-CA"/>
      </w:rPr>
      <w:t xml:space="preserve">Le </w:t>
    </w:r>
    <w:r w:rsidR="008079CD">
      <w:rPr>
        <w:rFonts w:ascii="Castellar" w:hAnsi="Castellar"/>
        <w:i/>
        <w:sz w:val="32"/>
        <w:szCs w:val="32"/>
        <w:lang w:val="fr-CA"/>
      </w:rPr>
      <w:t xml:space="preserve">5 </w:t>
    </w:r>
    <w:r>
      <w:rPr>
        <w:rFonts w:ascii="Castellar" w:hAnsi="Castellar"/>
        <w:i/>
        <w:sz w:val="32"/>
        <w:szCs w:val="32"/>
        <w:lang w:val="fr-CA"/>
      </w:rPr>
      <w:t>septembre 201</w:t>
    </w:r>
    <w:r w:rsidR="008079CD">
      <w:rPr>
        <w:rFonts w:ascii="Castellar" w:hAnsi="Castellar"/>
        <w:i/>
        <w:sz w:val="32"/>
        <w:szCs w:val="32"/>
        <w:lang w:val="fr-CA"/>
      </w:rPr>
      <w:t>7</w:t>
    </w:r>
    <w:r w:rsidR="002C198D">
      <w:rPr>
        <w:rFonts w:ascii="Castellar" w:hAnsi="Castellar"/>
        <w:i/>
        <w:sz w:val="56"/>
        <w:szCs w:val="56"/>
        <w:lang w:val="fr-CA"/>
      </w:rPr>
      <w:tab/>
    </w:r>
  </w:p>
  <w:p w:rsidR="002C198D" w:rsidRPr="0025376F" w:rsidRDefault="002C198D" w:rsidP="002C198D">
    <w:pPr>
      <w:pStyle w:val="En-tte"/>
      <w:jc w:val="right"/>
      <w:rPr>
        <w:rFonts w:eastAsiaTheme="minorEastAsia"/>
      </w:rPr>
    </w:pPr>
    <w:r>
      <w:rPr>
        <w:rFonts w:eastAsiaTheme="minorEastAsia"/>
        <w:lang w:val="fr-FR"/>
      </w:rPr>
      <w:tab/>
    </w:r>
    <w:r>
      <w:rPr>
        <w:rFonts w:eastAsiaTheme="minorEastAsia"/>
        <w:lang w:val="fr-FR"/>
      </w:rPr>
      <w:tab/>
    </w:r>
    <w:r w:rsidRPr="0025376F">
      <w:rPr>
        <w:rFonts w:eastAsiaTheme="minorEastAsia"/>
      </w:rPr>
      <w:t>5261 Highway #7</w:t>
    </w:r>
  </w:p>
  <w:p w:rsidR="002C198D" w:rsidRPr="0025376F" w:rsidRDefault="000C4027" w:rsidP="002C198D">
    <w:pPr>
      <w:pStyle w:val="En-tte"/>
      <w:jc w:val="right"/>
      <w:rPr>
        <w:rFonts w:eastAsiaTheme="minorEastAsia"/>
      </w:rPr>
    </w:pPr>
    <w:r w:rsidRPr="0025376F">
      <w:rPr>
        <w:rFonts w:eastAsiaTheme="minorEastAsia"/>
      </w:rPr>
      <w:t>Porters Lake, NÉ</w:t>
    </w:r>
    <w:r w:rsidR="002C198D" w:rsidRPr="0025376F">
      <w:rPr>
        <w:rFonts w:eastAsiaTheme="minorEastAsia"/>
      </w:rPr>
      <w:t xml:space="preserve">  B3E 1J7</w:t>
    </w:r>
  </w:p>
  <w:p w:rsidR="002C198D" w:rsidRPr="00A43BE2" w:rsidRDefault="002C198D" w:rsidP="002C198D">
    <w:pPr>
      <w:pStyle w:val="En-tte"/>
      <w:jc w:val="right"/>
      <w:rPr>
        <w:rFonts w:eastAsiaTheme="minorEastAsia"/>
        <w:lang w:val="fr-CA"/>
      </w:rPr>
    </w:pPr>
    <w:r w:rsidRPr="00A43BE2">
      <w:rPr>
        <w:rFonts w:eastAsiaTheme="minorEastAsia"/>
        <w:lang w:val="fr-CA"/>
      </w:rPr>
      <w:t>Téléphone : 1-902-827-4621</w:t>
    </w:r>
  </w:p>
  <w:p w:rsidR="002C198D" w:rsidRPr="008079CD" w:rsidRDefault="002C198D" w:rsidP="002C198D">
    <w:pPr>
      <w:pStyle w:val="En-tte"/>
      <w:pBdr>
        <w:bottom w:val="thickThinLargeGap" w:sz="24" w:space="1" w:color="auto"/>
      </w:pBdr>
      <w:jc w:val="right"/>
      <w:rPr>
        <w:lang w:val="fr-CA"/>
      </w:rPr>
    </w:pPr>
    <w:r>
      <w:rPr>
        <w:rFonts w:eastAsiaTheme="minorEastAsia"/>
        <w:lang w:val="fr-FR"/>
      </w:rPr>
      <w:t>Télécopieur : 1-902-827-4623</w:t>
    </w:r>
  </w:p>
  <w:p w:rsidR="003E54CB" w:rsidRPr="00AB2132" w:rsidRDefault="003E54CB">
    <w:pPr>
      <w:pStyle w:val="En-tte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D77"/>
    <w:multiLevelType w:val="hybridMultilevel"/>
    <w:tmpl w:val="F5044C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EF7"/>
    <w:multiLevelType w:val="hybridMultilevel"/>
    <w:tmpl w:val="0AC0E1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44E98"/>
    <w:multiLevelType w:val="hybridMultilevel"/>
    <w:tmpl w:val="16ECC9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5788"/>
    <w:multiLevelType w:val="hybridMultilevel"/>
    <w:tmpl w:val="3E9C3230"/>
    <w:lvl w:ilvl="0" w:tplc="2738D6CE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D7B54"/>
    <w:multiLevelType w:val="hybridMultilevel"/>
    <w:tmpl w:val="926009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E54CB"/>
    <w:rsid w:val="000126E6"/>
    <w:rsid w:val="00067CBB"/>
    <w:rsid w:val="0008443F"/>
    <w:rsid w:val="000A4650"/>
    <w:rsid w:val="000C4027"/>
    <w:rsid w:val="000C7CDE"/>
    <w:rsid w:val="000D49BF"/>
    <w:rsid w:val="00102545"/>
    <w:rsid w:val="00133155"/>
    <w:rsid w:val="00136BCA"/>
    <w:rsid w:val="001D2A99"/>
    <w:rsid w:val="001D59BC"/>
    <w:rsid w:val="001E059F"/>
    <w:rsid w:val="001E6637"/>
    <w:rsid w:val="00227013"/>
    <w:rsid w:val="0025376F"/>
    <w:rsid w:val="00266DD1"/>
    <w:rsid w:val="002C198D"/>
    <w:rsid w:val="002F2BE4"/>
    <w:rsid w:val="002F79F3"/>
    <w:rsid w:val="00324713"/>
    <w:rsid w:val="003A4A2C"/>
    <w:rsid w:val="003E11C1"/>
    <w:rsid w:val="003E54CB"/>
    <w:rsid w:val="00402304"/>
    <w:rsid w:val="00434FF9"/>
    <w:rsid w:val="004422D3"/>
    <w:rsid w:val="004A52A4"/>
    <w:rsid w:val="004E12FD"/>
    <w:rsid w:val="004E5444"/>
    <w:rsid w:val="00511CA6"/>
    <w:rsid w:val="005273ED"/>
    <w:rsid w:val="0053609C"/>
    <w:rsid w:val="00552269"/>
    <w:rsid w:val="00567D90"/>
    <w:rsid w:val="00570B75"/>
    <w:rsid w:val="00583E49"/>
    <w:rsid w:val="00591FFD"/>
    <w:rsid w:val="00660A46"/>
    <w:rsid w:val="006806B7"/>
    <w:rsid w:val="00686956"/>
    <w:rsid w:val="006B3ACD"/>
    <w:rsid w:val="006F685F"/>
    <w:rsid w:val="007048D8"/>
    <w:rsid w:val="00755973"/>
    <w:rsid w:val="0077003A"/>
    <w:rsid w:val="00774F6C"/>
    <w:rsid w:val="007804E6"/>
    <w:rsid w:val="00780C60"/>
    <w:rsid w:val="007A063F"/>
    <w:rsid w:val="007B2D16"/>
    <w:rsid w:val="007D1288"/>
    <w:rsid w:val="007E5BDC"/>
    <w:rsid w:val="007F7D5F"/>
    <w:rsid w:val="008079CD"/>
    <w:rsid w:val="00831867"/>
    <w:rsid w:val="0084688A"/>
    <w:rsid w:val="008A3E98"/>
    <w:rsid w:val="008B1862"/>
    <w:rsid w:val="008D203C"/>
    <w:rsid w:val="008F7E0E"/>
    <w:rsid w:val="00914E74"/>
    <w:rsid w:val="00941645"/>
    <w:rsid w:val="009621EE"/>
    <w:rsid w:val="00974DE7"/>
    <w:rsid w:val="009D5465"/>
    <w:rsid w:val="00A223B2"/>
    <w:rsid w:val="00A26C49"/>
    <w:rsid w:val="00A30A8A"/>
    <w:rsid w:val="00A32A6E"/>
    <w:rsid w:val="00A43BE2"/>
    <w:rsid w:val="00AA53B3"/>
    <w:rsid w:val="00AA7D53"/>
    <w:rsid w:val="00AB2132"/>
    <w:rsid w:val="00AD5D9B"/>
    <w:rsid w:val="00B2642F"/>
    <w:rsid w:val="00B6267B"/>
    <w:rsid w:val="00B831FB"/>
    <w:rsid w:val="00BB6731"/>
    <w:rsid w:val="00BD6D0A"/>
    <w:rsid w:val="00BF75D1"/>
    <w:rsid w:val="00C00B3F"/>
    <w:rsid w:val="00C029CF"/>
    <w:rsid w:val="00C0791A"/>
    <w:rsid w:val="00C07922"/>
    <w:rsid w:val="00C12D8F"/>
    <w:rsid w:val="00C57730"/>
    <w:rsid w:val="00D06C52"/>
    <w:rsid w:val="00D34E3F"/>
    <w:rsid w:val="00D41358"/>
    <w:rsid w:val="00D5033D"/>
    <w:rsid w:val="00D51EAD"/>
    <w:rsid w:val="00D52ED0"/>
    <w:rsid w:val="00DE0BE1"/>
    <w:rsid w:val="00DF2BF0"/>
    <w:rsid w:val="00E03804"/>
    <w:rsid w:val="00E06E5A"/>
    <w:rsid w:val="00E77974"/>
    <w:rsid w:val="00EB14A1"/>
    <w:rsid w:val="00EB53D6"/>
    <w:rsid w:val="00EC081E"/>
    <w:rsid w:val="00EC5810"/>
    <w:rsid w:val="00EC6C41"/>
    <w:rsid w:val="00ED55D7"/>
    <w:rsid w:val="00EF66EA"/>
    <w:rsid w:val="00F25E4C"/>
    <w:rsid w:val="00F26D8C"/>
    <w:rsid w:val="00F311CB"/>
    <w:rsid w:val="00F34A4C"/>
    <w:rsid w:val="00F67420"/>
    <w:rsid w:val="00FC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4CB"/>
  </w:style>
  <w:style w:type="paragraph" w:styleId="Pieddepage">
    <w:name w:val="footer"/>
    <w:basedOn w:val="Normal"/>
    <w:link w:val="PieddepageCar"/>
    <w:uiPriority w:val="99"/>
    <w:unhideWhenUsed/>
    <w:rsid w:val="003E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4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4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956"/>
    <w:pPr>
      <w:ind w:left="720"/>
      <w:contextualSpacing/>
    </w:pPr>
  </w:style>
  <w:style w:type="character" w:customStyle="1" w:styleId="hps">
    <w:name w:val="hps"/>
    <w:basedOn w:val="Policepardfaut"/>
    <w:rsid w:val="00686956"/>
  </w:style>
  <w:style w:type="character" w:styleId="Lienhypertexte">
    <w:name w:val="Hyperlink"/>
    <w:basedOn w:val="Policepardfaut"/>
    <w:uiPriority w:val="99"/>
    <w:unhideWhenUsed/>
    <w:rsid w:val="007804E6"/>
    <w:rPr>
      <w:color w:val="0000FF" w:themeColor="hyperlink"/>
      <w:u w:val="single"/>
    </w:rPr>
  </w:style>
  <w:style w:type="paragraph" w:customStyle="1" w:styleId="Default">
    <w:name w:val="Default"/>
    <w:rsid w:val="00012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B2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Accentuation">
    <w:name w:val="Emphasis"/>
    <w:basedOn w:val="Policepardfaut"/>
    <w:uiPriority w:val="20"/>
    <w:qFormat/>
    <w:rsid w:val="00B264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04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0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9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5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5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96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1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937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998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632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57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33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655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7572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0277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219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62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08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48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3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16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6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6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19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10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04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1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37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406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72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500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876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966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452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BCB286-8522-48CF-9684-E2EFEEC4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 mots de la semaine</vt:lpstr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mots de la semaine</dc:title>
  <dc:creator>Owner</dc:creator>
  <cp:lastModifiedBy>PLC</cp:lastModifiedBy>
  <cp:revision>3</cp:revision>
  <cp:lastPrinted>2016-09-12T18:54:00Z</cp:lastPrinted>
  <dcterms:created xsi:type="dcterms:W3CDTF">2017-09-11T16:05:00Z</dcterms:created>
  <dcterms:modified xsi:type="dcterms:W3CDTF">2017-09-11T18:08:00Z</dcterms:modified>
</cp:coreProperties>
</file>